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6"/>
          <w:szCs w:val="26"/>
        </w:rPr>
      </w:pPr>
      <w:r w:rsidDel="00000000" w:rsidR="00000000" w:rsidRPr="00000000">
        <w:rPr>
          <w:b w:val="1"/>
          <w:sz w:val="26"/>
          <w:szCs w:val="26"/>
          <w:rtl w:val="0"/>
        </w:rPr>
        <w:t xml:space="preserve">Smt. Chandaben Mohanbhai Patel Homeopathic Medical College</w:t>
      </w:r>
    </w:p>
    <w:p w:rsidR="00000000" w:rsidDel="00000000" w:rsidP="00000000" w:rsidRDefault="00000000" w:rsidRPr="00000000" w14:paraId="00000002">
      <w:pPr>
        <w:spacing w:after="0" w:line="240" w:lineRule="auto"/>
        <w:jc w:val="center"/>
        <w:rPr>
          <w:b w:val="1"/>
          <w:sz w:val="26"/>
          <w:szCs w:val="26"/>
        </w:rPr>
      </w:pPr>
      <w:r w:rsidDel="00000000" w:rsidR="00000000" w:rsidRPr="00000000">
        <w:rPr>
          <w:b w:val="1"/>
          <w:sz w:val="26"/>
          <w:szCs w:val="26"/>
          <w:rtl w:val="0"/>
        </w:rPr>
        <w:t xml:space="preserve">Natakkar Ram Ganesh Gadkari Marg, Irla Road, Irla</w:t>
      </w:r>
    </w:p>
    <w:p w:rsidR="00000000" w:rsidDel="00000000" w:rsidP="00000000" w:rsidRDefault="00000000" w:rsidRPr="00000000" w14:paraId="00000003">
      <w:pPr>
        <w:spacing w:after="0" w:line="240" w:lineRule="auto"/>
        <w:jc w:val="center"/>
        <w:rPr>
          <w:b w:val="1"/>
          <w:sz w:val="26"/>
          <w:szCs w:val="26"/>
        </w:rPr>
      </w:pPr>
      <w:r w:rsidDel="00000000" w:rsidR="00000000" w:rsidRPr="00000000">
        <w:rPr>
          <w:b w:val="1"/>
          <w:sz w:val="26"/>
          <w:szCs w:val="26"/>
          <w:rtl w:val="0"/>
        </w:rPr>
        <w:t xml:space="preserve">Vile Parle (West), Mumbai 400056</w:t>
      </w:r>
    </w:p>
    <w:p w:rsidR="00000000" w:rsidDel="00000000" w:rsidP="00000000" w:rsidRDefault="00000000" w:rsidRPr="00000000" w14:paraId="00000004">
      <w:pPr>
        <w:spacing w:after="0" w:line="240" w:lineRule="auto"/>
        <w:jc w:val="center"/>
        <w:rPr>
          <w:b w:val="1"/>
        </w:rPr>
      </w:pPr>
      <w:bookmarkStart w:colFirst="0" w:colLast="0" w:name="_gjdgxs" w:id="0"/>
      <w:bookmarkEnd w:id="0"/>
      <w:r w:rsidDel="00000000" w:rsidR="00000000" w:rsidRPr="00000000">
        <w:rPr>
          <w:b w:val="1"/>
          <w:rtl w:val="0"/>
        </w:rPr>
        <w:t xml:space="preserve"> 022 26201135, 02226204045 Fax: 022 26243841 Email: cmphmc@yahoo.com </w:t>
      </w:r>
    </w:p>
    <w:p w:rsidR="00000000" w:rsidDel="00000000" w:rsidP="00000000" w:rsidRDefault="00000000" w:rsidRPr="00000000" w14:paraId="00000005">
      <w:pPr>
        <w:spacing w:after="0" w:line="240" w:lineRule="auto"/>
        <w:jc w:val="center"/>
        <w:rPr/>
      </w:pPr>
      <w:r w:rsidDel="00000000" w:rsidR="00000000" w:rsidRPr="00000000">
        <w:rPr>
          <w:rtl w:val="0"/>
        </w:rPr>
        <w:t xml:space="preserve">( Affiliated to Maharashtra University of Health Sciences, Nashik.)  </w:t>
      </w:r>
    </w:p>
    <w:p w:rsidR="00000000" w:rsidDel="00000000" w:rsidP="00000000" w:rsidRDefault="00000000" w:rsidRPr="00000000" w14:paraId="00000006">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WANTED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are invited for filling up the following posts in the above said College / Institute. </w:t>
      </w:r>
    </w:p>
    <w:p w:rsidR="00000000" w:rsidDel="00000000" w:rsidP="00000000" w:rsidRDefault="00000000" w:rsidRPr="00000000" w14:paraId="00000008">
      <w:pPr>
        <w:rPr>
          <w:rFonts w:ascii="Times New Roman" w:cs="Times New Roman" w:eastAsia="Times New Roman" w:hAnsi="Times New Roman"/>
          <w:sz w:val="2"/>
          <w:szCs w:val="2"/>
        </w:rPr>
      </w:pPr>
      <w:r w:rsidDel="00000000" w:rsidR="00000000" w:rsidRPr="00000000">
        <w:rPr>
          <w:rtl w:val="0"/>
        </w:rPr>
      </w:r>
    </w:p>
    <w:tbl>
      <w:tblPr>
        <w:tblStyle w:val="Table1"/>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3507"/>
        <w:gridCol w:w="2269"/>
        <w:gridCol w:w="2126"/>
        <w:gridCol w:w="2268"/>
        <w:tblGridChange w:id="0">
          <w:tblGrid>
            <w:gridCol w:w="570"/>
            <w:gridCol w:w="3507"/>
            <w:gridCol w:w="2269"/>
            <w:gridCol w:w="2126"/>
            <w:gridCol w:w="2268"/>
          </w:tblGrid>
        </w:tblGridChange>
      </w:tblGrid>
      <w:tr>
        <w:trPr>
          <w:cantSplit w:val="0"/>
          <w:tblHeader w:val="0"/>
        </w:trPr>
        <w:tc>
          <w:tcPr/>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Sr. No.</w:t>
            </w:r>
          </w:p>
        </w:tc>
        <w:tc>
          <w:tcPr/>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w:t>
            </w:r>
          </w:p>
        </w:tc>
        <w:tc>
          <w:tcPr/>
          <w:p w:rsidR="00000000" w:rsidDel="00000000" w:rsidP="00000000" w:rsidRDefault="00000000" w:rsidRPr="00000000" w14:paraId="0000000B">
            <w:pPr>
              <w:ind w:left="176" w:hanging="176"/>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Professor</w:t>
            </w:r>
          </w:p>
        </w:tc>
        <w:tc>
          <w:tcPr/>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Associate Professor / Reader</w:t>
            </w:r>
          </w:p>
        </w:tc>
        <w:tc>
          <w:tcPr/>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Assistant Professor / Lecturer</w:t>
            </w:r>
          </w:p>
        </w:tc>
      </w:tr>
      <w:tr>
        <w:trPr>
          <w:cantSplit w:val="0"/>
          <w:tblHeader w:val="0"/>
        </w:trPr>
        <w:tc>
          <w:tcPr/>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Homeopathic Materia Medica</w:t>
            </w:r>
          </w:p>
        </w:tc>
        <w:tc>
          <w:tcPr/>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w:t>
            </w:r>
          </w:p>
        </w:tc>
        <w:tc>
          <w:tcPr/>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w:t>
            </w:r>
          </w:p>
        </w:tc>
      </w:tr>
      <w:tr>
        <w:trPr>
          <w:cantSplit w:val="0"/>
          <w:tblHeader w:val="0"/>
        </w:trPr>
        <w:tc>
          <w:tcPr/>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14">
            <w:pPr>
              <w:tabs>
                <w:tab w:val="left" w:pos="3399"/>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Physiology and Biochemistry</w:t>
            </w:r>
          </w:p>
        </w:tc>
        <w:tc>
          <w:tcPr/>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w:t>
            </w:r>
          </w:p>
        </w:tc>
        <w:tc>
          <w:tcPr/>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w:t>
            </w:r>
          </w:p>
        </w:tc>
      </w:tr>
    </w:tbl>
    <w:p w:rsidR="00000000" w:rsidDel="00000000" w:rsidP="00000000" w:rsidRDefault="00000000" w:rsidRPr="00000000" w14:paraId="00000018">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ASSOCIATE PROFESSOR / READER IN HOMOEOPATHIC SUBJECTS:</w:t>
      </w:r>
      <w:r w:rsidDel="00000000" w:rsidR="00000000" w:rsidRPr="00000000">
        <w:rPr>
          <w:rFonts w:ascii="Times New Roman" w:cs="Times New Roman" w:eastAsia="Times New Roman" w:hAnsi="Times New Roman"/>
          <w:sz w:val="26"/>
          <w:szCs w:val="26"/>
          <w:rtl w:val="0"/>
        </w:rPr>
        <w:t xml:space="preserve">                                           In subjects namely, Organon of Medicine, Homoeopathic Materia Medica, Homoeopathic Pharmacy, Repertory.    </w:t>
      </w:r>
    </w:p>
    <w:p w:rsidR="00000000" w:rsidDel="00000000" w:rsidP="00000000" w:rsidRDefault="00000000" w:rsidRPr="00000000" w14:paraId="0000001A">
      <w:pPr>
        <w:spacing w:after="0" w:line="240" w:lineRule="auto"/>
        <w:ind w:left="567"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 ESSENTIAL QULIFICATIONS:   </w:t>
      </w:r>
    </w:p>
    <w:p w:rsidR="00000000" w:rsidDel="00000000" w:rsidP="00000000" w:rsidRDefault="00000000" w:rsidRPr="00000000" w14:paraId="0000001B">
      <w:pPr>
        <w:spacing w:after="0" w:line="240" w:lineRule="auto"/>
        <w:ind w:left="56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Post Graduate qualification in Homoeopathy with four years of teaching experience as Assistant  professor/Lecturer in the concerned subject in a Homoeopathic College of Degree level. The  qualification shall be the one included in Second Schedule of Homoeopathy Central Council Act,  1973.  </w:t>
      </w:r>
    </w:p>
    <w:p w:rsidR="00000000" w:rsidDel="00000000" w:rsidP="00000000" w:rsidRDefault="00000000" w:rsidRPr="00000000" w14:paraId="0000001C">
      <w:pPr>
        <w:spacing w:after="0" w:line="240" w:lineRule="auto"/>
        <w:ind w:left="284"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D">
      <w:pPr>
        <w:spacing w:after="0" w:line="240" w:lineRule="auto"/>
        <w:ind w:left="284"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p w:rsidR="00000000" w:rsidDel="00000000" w:rsidP="00000000" w:rsidRDefault="00000000" w:rsidRPr="00000000" w14:paraId="0000001E">
      <w:pPr>
        <w:spacing w:after="0" w:line="240" w:lineRule="auto"/>
        <w:ind w:left="284"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 DESIRABLE QULIFICATIONS:  </w:t>
      </w:r>
    </w:p>
    <w:p w:rsidR="00000000" w:rsidDel="00000000" w:rsidP="00000000" w:rsidRDefault="00000000" w:rsidRPr="00000000" w14:paraId="0000001F">
      <w:pPr>
        <w:spacing w:after="0" w:line="240" w:lineRule="auto"/>
        <w:ind w:left="284"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(i) Experience as Supervisor/Co-supervisor or Guide/Co-Guide for Post Graduate Course in  Homoeopathy.       </w:t>
      </w:r>
    </w:p>
    <w:p w:rsidR="00000000" w:rsidDel="00000000" w:rsidP="00000000" w:rsidRDefault="00000000" w:rsidRPr="00000000" w14:paraId="00000020">
      <w:pPr>
        <w:spacing w:after="0" w:line="240" w:lineRule="auto"/>
        <w:ind w:left="284"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(ii) Research experience in a research institution recognized by the concerned University or State  Government or Cenral Government.  </w:t>
      </w:r>
    </w:p>
    <w:p w:rsidR="00000000" w:rsidDel="00000000" w:rsidP="00000000" w:rsidRDefault="00000000" w:rsidRPr="00000000" w14:paraId="00000021">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 ASSOCIATE PROFESSOR / READER IN ALLIED MEDICAL SUBJECTS : </w:t>
      </w:r>
    </w:p>
    <w:p w:rsidR="00000000" w:rsidDel="00000000" w:rsidP="00000000" w:rsidRDefault="00000000" w:rsidRPr="00000000" w14:paraId="00000023">
      <w:pPr>
        <w:spacing w:after="0" w:line="240" w:lineRule="auto"/>
        <w:ind w:left="284"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In subjects namely, Anatomy, Physiology, Pathology, Forensic Medicine and Toxicology, Surgery, Gynaecology and Obstetrics, Practice of Medicine and Community Medicine.    </w:t>
      </w:r>
    </w:p>
    <w:p w:rsidR="00000000" w:rsidDel="00000000" w:rsidP="00000000" w:rsidRDefault="00000000" w:rsidRPr="00000000" w14:paraId="00000024">
      <w:pPr>
        <w:spacing w:after="0" w:line="240" w:lineRule="auto"/>
        <w:ind w:left="284"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5">
      <w:pPr>
        <w:spacing w:after="0" w:line="240" w:lineRule="auto"/>
        <w:ind w:left="284"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(1) A. ESSENTIAL QULIFICATIONS: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6">
      <w:pPr>
        <w:spacing w:after="0" w:line="240" w:lineRule="auto"/>
        <w:ind w:left="284"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Post Graduate qualification in Homoeopathy with four years of teaching experience as Assistant  professor/Lecturer in the concerned subject in a Homoeopathic College of Degree level. The  qualification shall be the one included in Second Schedule of Homoeopathy Central Council Act,  1973. </w:t>
      </w:r>
    </w:p>
    <w:p w:rsidR="00000000" w:rsidDel="00000000" w:rsidP="00000000" w:rsidRDefault="00000000" w:rsidRPr="00000000" w14:paraId="00000027">
      <w:pPr>
        <w:spacing w:after="0" w:line="240" w:lineRule="auto"/>
        <w:ind w:left="284"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B. DESIRABLE QULIFICATION:</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8">
      <w:pPr>
        <w:spacing w:after="0" w:line="240" w:lineRule="auto"/>
        <w:ind w:left="284"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Experience as Supervisor/Co-supervisor or Guide/Co-Guide for Post Graduate Course in  Homoeopathy.     </w:t>
      </w:r>
    </w:p>
    <w:p w:rsidR="00000000" w:rsidDel="00000000" w:rsidP="00000000" w:rsidRDefault="00000000" w:rsidRPr="00000000" w14:paraId="00000029">
      <w:pPr>
        <w:spacing w:after="0" w:line="240" w:lineRule="auto"/>
        <w:ind w:left="284"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(b)Research experience in a research institution recognized by the concerned University or State  Government or Central Government. </w:t>
      </w:r>
    </w:p>
    <w:p w:rsidR="00000000" w:rsidDel="00000000" w:rsidP="00000000" w:rsidRDefault="00000000" w:rsidRPr="00000000" w14:paraId="0000002A">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 ASSISTANT PROFESSOR / LECTURER IN HOMOEOAPTHIC SUBJECTS </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subjects namely, Organon of Medicine, Homoeopathic Materia Medica, Homoeopathic Pharmacy, Repertory.    </w:t>
      </w:r>
    </w:p>
    <w:p w:rsidR="00000000" w:rsidDel="00000000" w:rsidP="00000000" w:rsidRDefault="00000000" w:rsidRPr="00000000" w14:paraId="0000002D">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ESSENTIAL QULIFICATIONS: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Post Graduate qualification in Homoeopathy preferably in the concerned subject. The  qualification shall be the one included in Second Schedule of Homoeopathy Central Council Act,  1973. Preference shall be given to those candidates who holds experience of working as R.M.O.  and/or House Physicians in a Homoeopathic Hospital attached to a Homoeoapthic Medical  College permitted by Central Council/Central Government.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Age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Not more than 40 years as on the last of receipt of application for the post . Age is relaxable by  5 years maximum for exceptionally qualified persons with prior approval of the University  concerned.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 ASSISTANT PROFESSOR / LECTURER IN ALLIED MEDICAL SUBJECTS</w:t>
      </w:r>
      <w:r w:rsidDel="00000000" w:rsidR="00000000" w:rsidRPr="00000000">
        <w:rPr>
          <w:rFonts w:ascii="Times New Roman" w:cs="Times New Roman" w:eastAsia="Times New Roman" w:hAnsi="Times New Roman"/>
          <w:sz w:val="26"/>
          <w:szCs w:val="26"/>
          <w:rtl w:val="0"/>
        </w:rPr>
        <w:t xml:space="preserve"> :  </w:t>
      </w:r>
    </w:p>
    <w:p w:rsidR="00000000" w:rsidDel="00000000" w:rsidP="00000000" w:rsidRDefault="00000000" w:rsidRPr="00000000" w14:paraId="00000033">
      <w:pPr>
        <w:spacing w:after="0" w:line="24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subjects namely, Anatomy, Physiology, Pathology, Forensic Medicine and Toxicology, Surgery, Gynaecology and obstetrics, Practice of Medicine and Community Medicine. </w:t>
      </w:r>
    </w:p>
    <w:p w:rsidR="00000000" w:rsidDel="00000000" w:rsidP="00000000" w:rsidRDefault="00000000" w:rsidRPr="00000000" w14:paraId="00000034">
      <w:pPr>
        <w:spacing w:after="0" w:line="24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5">
      <w:pPr>
        <w:spacing w:after="0" w:line="240" w:lineRule="auto"/>
        <w:ind w:left="426" w:hanging="426"/>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 ESSENTIAL QULIFICATIONS:</w:t>
      </w:r>
      <w:r w:rsidDel="00000000" w:rsidR="00000000" w:rsidRPr="00000000">
        <w:rPr>
          <w:rFonts w:ascii="Times New Roman" w:cs="Times New Roman" w:eastAsia="Times New Roman" w:hAnsi="Times New Roman"/>
          <w:sz w:val="26"/>
          <w:szCs w:val="26"/>
          <w:rtl w:val="0"/>
        </w:rPr>
        <w:t xml:space="preserve">        Post Graduate qualification in Homoeopathy. The </w:t>
      </w:r>
    </w:p>
    <w:p w:rsidR="00000000" w:rsidDel="00000000" w:rsidP="00000000" w:rsidRDefault="00000000" w:rsidRPr="00000000" w14:paraId="00000036">
      <w:pPr>
        <w:spacing w:after="0" w:line="240" w:lineRule="auto"/>
        <w:ind w:left="426" w:hanging="426"/>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p>
    <w:p w:rsidR="00000000" w:rsidDel="00000000" w:rsidP="00000000" w:rsidRDefault="00000000" w:rsidRPr="00000000" w14:paraId="00000037">
      <w:pPr>
        <w:spacing w:after="0" w:line="24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qualification shall be the one included in  Second Schedule of Homoeopathy Central Council Act, 1973. Preference shall be given to those  candidates who holds experience of working as R.M.O. and/or House Physicians in a  Homoeopathic Hospital attached to a Homoeopathic Medical College permitted by Central  Council/Central Government. </w:t>
      </w:r>
    </w:p>
    <w:p w:rsidR="00000000" w:rsidDel="00000000" w:rsidP="00000000" w:rsidRDefault="00000000" w:rsidRPr="00000000" w14:paraId="00000038">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9">
      <w:pPr>
        <w:spacing w:after="0" w:line="240" w:lineRule="auto"/>
        <w:ind w:left="426" w:hanging="426"/>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Age</w:t>
      </w:r>
      <w:r w:rsidDel="00000000" w:rsidR="00000000" w:rsidRPr="00000000">
        <w:rPr>
          <w:rFonts w:ascii="Times New Roman" w:cs="Times New Roman" w:eastAsia="Times New Roman" w:hAnsi="Times New Roman"/>
          <w:sz w:val="26"/>
          <w:szCs w:val="26"/>
          <w:rtl w:val="0"/>
        </w:rPr>
        <w:t xml:space="preserve">: Not more than 40 years as on the last date of receipt of application for the post. Age is  relaxable by 5 years maximum for exceptionally qualified persons with prior approval of the  University concerned.   Provided that the teachers appointed on various cadres previously to this Notification in  recognized Homoeopathic College shall be promoted as per the provisions of regulation under  which they were appointed. </w:t>
      </w:r>
    </w:p>
    <w:p w:rsidR="00000000" w:rsidDel="00000000" w:rsidP="00000000" w:rsidRDefault="00000000" w:rsidRPr="00000000" w14:paraId="0000003A">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B">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 GENERAL NOTES </w:t>
      </w: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Age Limit &amp; Educational Qualifications shall be considered up-to last date of the application &amp; experience shall be considered up-to earlier day of the interview.     </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decision taken by MUHS authorities regarding essential qualifications and experience shall be applicable, from time to time.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Qualified teachers above the age of 62 years will be considered for appointment of one – one year, as per respective Council’s norms.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Pay Scale is as per rules.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Application along-with attested copies of all relevant Certificates must reach to the college on or  before: 04/01/2022  </w:t>
      </w:r>
    </w:p>
    <w:p w:rsidR="00000000" w:rsidDel="00000000" w:rsidP="00000000" w:rsidRDefault="00000000" w:rsidRPr="00000000" w14:paraId="00000041">
      <w:pPr>
        <w:spacing w:after="0" w:line="240" w:lineRule="auto"/>
        <w:ind w:left="284" w:hanging="284"/>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OTHER NOTES:     </w:t>
      </w:r>
    </w:p>
    <w:p w:rsidR="00000000" w:rsidDel="00000000" w:rsidP="00000000" w:rsidRDefault="00000000" w:rsidRPr="00000000" w14:paraId="00000043">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Apply to the President / Secretary / Dean / Principal, at  </w:t>
      </w:r>
    </w:p>
    <w:p w:rsidR="00000000" w:rsidDel="00000000" w:rsidP="00000000" w:rsidRDefault="00000000" w:rsidRPr="00000000" w14:paraId="00000044">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Smt.C. M. P. Homeopathic Medical College</w:t>
      </w:r>
    </w:p>
    <w:p w:rsidR="00000000" w:rsidDel="00000000" w:rsidP="00000000" w:rsidRDefault="00000000" w:rsidRPr="00000000" w14:paraId="00000045">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Natakkar Ram Ganesh Gadkari Marg</w:t>
      </w:r>
    </w:p>
    <w:p w:rsidR="00000000" w:rsidDel="00000000" w:rsidP="00000000" w:rsidRDefault="00000000" w:rsidRPr="00000000" w14:paraId="00000046">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Irla Lane,</w:t>
      </w:r>
    </w:p>
    <w:p w:rsidR="00000000" w:rsidDel="00000000" w:rsidP="00000000" w:rsidRDefault="00000000" w:rsidRPr="00000000" w14:paraId="00000047">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Irla</w:t>
      </w:r>
    </w:p>
    <w:p w:rsidR="00000000" w:rsidDel="00000000" w:rsidP="00000000" w:rsidRDefault="00000000" w:rsidRPr="00000000" w14:paraId="00000048">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Mumbai 400056  </w:t>
      </w:r>
    </w:p>
    <w:p w:rsidR="00000000" w:rsidDel="00000000" w:rsidP="00000000" w:rsidRDefault="00000000" w:rsidRPr="00000000" w14:paraId="00000049">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Apply along with attested copies of certificates and experience certificates.    </w:t>
      </w:r>
    </w:p>
    <w:p w:rsidR="00000000" w:rsidDel="00000000" w:rsidP="00000000" w:rsidRDefault="00000000" w:rsidRPr="00000000" w14:paraId="0000004A">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4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Sd / - </w:t>
      </w:r>
    </w:p>
    <w:p w:rsidR="00000000" w:rsidDel="00000000" w:rsidP="00000000" w:rsidRDefault="00000000" w:rsidRPr="00000000" w14:paraId="0000004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President / Secretary / Dean / Principal ( Approved ) </w:t>
      </w:r>
    </w:p>
    <w:p w:rsidR="00000000" w:rsidDel="00000000" w:rsidP="00000000" w:rsidRDefault="00000000" w:rsidRPr="00000000" w14:paraId="0000004D">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6"/>
          <w:szCs w:val="26"/>
        </w:rPr>
      </w:pPr>
      <w:r w:rsidDel="00000000" w:rsidR="00000000" w:rsidRPr="00000000">
        <w:rPr>
          <w:rtl w:val="0"/>
        </w:rPr>
      </w:r>
    </w:p>
    <w:sectPr>
      <w:pgSz w:h="16838" w:w="11906"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